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0279C0">
        <w:rPr>
          <w:rFonts w:ascii="Sylfaen" w:hAnsi="Sylfaen" w:cs="Sylfaen"/>
          <w:b/>
          <w:bCs/>
          <w:color w:val="000000"/>
          <w:lang w:val="ka-GE"/>
        </w:rPr>
        <w:t>სამედიცინო პროდუქციის</w:t>
      </w:r>
      <w:r w:rsidR="003C32DD">
        <w:rPr>
          <w:rFonts w:ascii="Sylfaen" w:hAnsi="Sylfaen" w:cs="Sylfaen"/>
          <w:b/>
          <w:bCs/>
          <w:color w:val="000000"/>
          <w:lang w:val="ka-GE"/>
        </w:rPr>
        <w:t xml:space="preserve"> და  საფენების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b/>
          <w:bCs/>
          <w:color w:val="000000"/>
          <w:lang w:val="ka-GE"/>
        </w:rPr>
        <w:t>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0279C0">
        <w:rPr>
          <w:rFonts w:ascii="Sylfaen" w:hAnsi="Sylfaen" w:cs="Sylfaen"/>
          <w:color w:val="000000"/>
          <w:lang w:val="ka-GE"/>
        </w:rPr>
        <w:t>სამედიცინო პროდუქციის</w:t>
      </w:r>
      <w:r w:rsidR="003C32DD">
        <w:rPr>
          <w:rFonts w:ascii="Sylfaen" w:hAnsi="Sylfaen" w:cs="Sylfaen"/>
          <w:color w:val="000000"/>
          <w:lang w:val="ka-GE"/>
        </w:rPr>
        <w:t xml:space="preserve">, </w:t>
      </w:r>
      <w:r w:rsidR="00087686">
        <w:rPr>
          <w:rFonts w:ascii="Sylfaen" w:hAnsi="Sylfaen" w:cs="Sylfaen"/>
          <w:color w:val="000000"/>
          <w:lang w:val="ka-GE"/>
        </w:rPr>
        <w:t xml:space="preserve">სახარჯი მასალებისა და </w:t>
      </w:r>
      <w:r w:rsidR="003C32DD">
        <w:rPr>
          <w:rFonts w:ascii="Sylfaen" w:hAnsi="Sylfaen" w:cs="Sylfaen"/>
          <w:color w:val="000000"/>
          <w:lang w:val="ka-GE"/>
        </w:rPr>
        <w:t>საფენების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8F0A14" w:rsidRPr="00637EC1" w:rsidRDefault="008F0A14" w:rsidP="008F0A14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lfaen" w:hAnsi="Sylfaen" w:cs="Sylfaen"/>
          <w:color w:val="000000"/>
        </w:rPr>
        <w:t>მომწოდებელი კომპანია სასურველია იყოს ქსელური მა</w:t>
      </w:r>
      <w:r>
        <w:rPr>
          <w:rFonts w:ascii="Sylfaen" w:hAnsi="Sylfaen" w:cs="Sylfaen"/>
          <w:color w:val="000000"/>
          <w:lang w:val="ka-GE"/>
        </w:rPr>
        <w:t>ღაზია საქართველოს მასშტაბით.</w:t>
      </w:r>
    </w:p>
    <w:p w:rsidR="00B42BEE" w:rsidRPr="00637EC1" w:rsidRDefault="00B42BEE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637EC1">
        <w:rPr>
          <w:rFonts w:ascii="Sylfaen" w:hAnsi="Sylfaen" w:cs="Sylfaen"/>
          <w:color w:val="000000"/>
          <w:lang w:val="ka-GE"/>
        </w:rPr>
        <w:t>პროდუქციის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ვარგისიანობის</w:t>
      </w:r>
      <w:r w:rsidR="00E343D5"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ვადები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არ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უნდა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იყოს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ამოწურვის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ზღვარზე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0E30DA" w:rsidRPr="00266188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087686">
        <w:rPr>
          <w:rFonts w:ascii="Arial" w:hAnsi="Arial" w:cs="Arial"/>
          <w:color w:val="000000"/>
          <w:lang w:val="ka-GE"/>
        </w:rPr>
        <w:t xml:space="preserve">: </w:t>
      </w:r>
      <w:r w:rsidR="000E30DA">
        <w:rPr>
          <w:rFonts w:ascii="Sylfaen" w:hAnsi="Sylfaen" w:cs="Arial"/>
          <w:color w:val="000000"/>
          <w:lang w:val="ka-GE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087686">
        <w:rPr>
          <w:rFonts w:ascii="Arial" w:hAnsi="Arial" w:cs="Arial"/>
          <w:color w:val="000000"/>
        </w:rPr>
        <w:t>2021</w:t>
      </w:r>
      <w:r w:rsidR="00087686" w:rsidRPr="00637EC1">
        <w:rPr>
          <w:rFonts w:ascii="Arial" w:hAnsi="Arial" w:cs="Arial"/>
          <w:color w:val="000000"/>
        </w:rPr>
        <w:t xml:space="preserve"> </w:t>
      </w:r>
      <w:r w:rsidR="00087686" w:rsidRPr="00637EC1">
        <w:rPr>
          <w:rFonts w:ascii="Sylfaen" w:hAnsi="Sylfaen" w:cs="Sylfaen"/>
          <w:color w:val="000000"/>
        </w:rPr>
        <w:t>წლის</w:t>
      </w:r>
      <w:r w:rsidR="00087686" w:rsidRPr="00637EC1">
        <w:rPr>
          <w:rFonts w:ascii="Arial" w:hAnsi="Arial" w:cs="Arial"/>
          <w:color w:val="000000"/>
        </w:rPr>
        <w:t xml:space="preserve"> </w:t>
      </w:r>
      <w:r w:rsidR="00087686">
        <w:rPr>
          <w:rFonts w:ascii="Sylfaen" w:hAnsi="Sylfaen" w:cs="Arial"/>
          <w:color w:val="000000"/>
          <w:lang w:val="ka-GE"/>
        </w:rPr>
        <w:t>29 ოქტომბრისა</w:t>
      </w:r>
      <w:r w:rsidR="00087686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087686" w:rsidRPr="00537690">
        <w:rPr>
          <w:rFonts w:ascii="Arial" w:hAnsi="Arial" w:cs="Arial"/>
          <w:color w:val="000000"/>
          <w:lang w:val="ka-GE"/>
        </w:rPr>
        <w:t xml:space="preserve">2021 </w:t>
      </w:r>
      <w:r w:rsidR="00087686" w:rsidRPr="00537690">
        <w:rPr>
          <w:rFonts w:ascii="Sylfaen" w:hAnsi="Sylfaen" w:cs="Sylfaen"/>
          <w:color w:val="000000"/>
          <w:lang w:val="ka-GE"/>
        </w:rPr>
        <w:t>წლის</w:t>
      </w:r>
      <w:r w:rsidR="00087686" w:rsidRPr="00537690">
        <w:rPr>
          <w:rFonts w:ascii="Arial" w:hAnsi="Arial" w:cs="Arial"/>
          <w:color w:val="000000"/>
          <w:lang w:val="ka-GE"/>
        </w:rPr>
        <w:t xml:space="preserve"> 12 </w:t>
      </w:r>
      <w:r w:rsidR="00087686" w:rsidRPr="00537690">
        <w:rPr>
          <w:rFonts w:ascii="Sylfaen" w:hAnsi="Sylfaen" w:cs="Sylfaen"/>
          <w:color w:val="000000"/>
          <w:lang w:val="ka-GE"/>
        </w:rPr>
        <w:t>ნოემბერს</w:t>
      </w:r>
      <w:r w:rsidR="00087686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905CD4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t>რვა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4564DA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0279C0" w:rsidRDefault="0008768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="00B9510F" w:rsidRPr="000279C0">
        <w:rPr>
          <w:rFonts w:ascii="Arial" w:hAnsi="Arial" w:cs="Arial"/>
          <w:b/>
          <w:bCs/>
          <w:color w:val="000000"/>
          <w:lang w:val="ka-GE"/>
        </w:rPr>
        <w:t>-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0279C0">
        <w:rPr>
          <w:rFonts w:ascii="Arial" w:hAnsi="Arial" w:cs="Arial"/>
          <w:color w:val="000000"/>
          <w:lang w:val="ka-GE"/>
        </w:rPr>
        <w:t xml:space="preserve">, </w:t>
      </w:r>
      <w:r w:rsidR="00B9510F" w:rsidRPr="000279C0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0279C0">
        <w:rPr>
          <w:rFonts w:ascii="Sylfaen" w:hAnsi="Sylfaen" w:cs="Sylfaen"/>
          <w:color w:val="000000"/>
          <w:lang w:val="ka-GE"/>
        </w:rPr>
        <w:t>ჭირვებულ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ოჯახებს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და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ვებ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გვერდის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თანხების</w:t>
      </w:r>
      <w:r w:rsidR="00B9510F" w:rsidRPr="000279C0">
        <w:rPr>
          <w:rFonts w:ascii="Arial" w:hAnsi="Arial" w:cs="Arial"/>
          <w:color w:val="000000"/>
          <w:lang w:val="ka-GE"/>
        </w:rPr>
        <w:t xml:space="preserve"> </w:t>
      </w:r>
      <w:r w:rsidR="00B9510F" w:rsidRPr="000279C0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0279C0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1"/>
        <w:spacing w:before="480" w:after="120"/>
        <w:jc w:val="both"/>
        <w:rPr>
          <w:rFonts w:cs="Arial"/>
          <w:sz w:val="24"/>
          <w:szCs w:val="24"/>
        </w:rPr>
      </w:pPr>
      <w:r w:rsidRPr="00637EC1">
        <w:rPr>
          <w:rFonts w:ascii="Sylfaen" w:hAnsi="Sylfaen" w:cs="Sylfaen"/>
          <w:color w:val="000000"/>
          <w:sz w:val="24"/>
          <w:szCs w:val="24"/>
        </w:rPr>
        <w:lastRenderedPageBreak/>
        <w:t>შენიშვნა</w:t>
      </w:r>
      <w:r w:rsidRPr="00637EC1">
        <w:rPr>
          <w:rFonts w:cs="Arial"/>
          <w:color w:val="000000"/>
          <w:sz w:val="24"/>
          <w:szCs w:val="24"/>
        </w:rPr>
        <w:t xml:space="preserve">: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ზემოაღნიშნული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="00087686">
        <w:rPr>
          <w:rFonts w:ascii="Sylfaen" w:hAnsi="Sylfaen" w:cs="Sylfaen"/>
          <w:b w:val="0"/>
          <w:bCs/>
          <w:color w:val="000000"/>
          <w:sz w:val="24"/>
          <w:szCs w:val="24"/>
        </w:rPr>
        <w:t>პროექტ</w:t>
      </w:r>
      <w:r w:rsidR="00087686">
        <w:rPr>
          <w:rFonts w:ascii="Sylfaen" w:hAnsi="Sylfaen" w:cs="Sylfaen"/>
          <w:b w:val="0"/>
          <w:bCs/>
          <w:color w:val="000000"/>
          <w:sz w:val="24"/>
          <w:szCs w:val="24"/>
          <w:lang w:val="ka-GE"/>
        </w:rPr>
        <w:t>ი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,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ყველა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ეტაპზე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უსასყიდლოდ</w:t>
      </w:r>
      <w:r w:rsidRPr="00637EC1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Pr="00637EC1">
        <w:rPr>
          <w:rFonts w:ascii="Sylfaen" w:hAnsi="Sylfaen" w:cs="Sylfaen"/>
          <w:b w:val="0"/>
          <w:bCs/>
          <w:color w:val="000000"/>
          <w:sz w:val="24"/>
          <w:szCs w:val="24"/>
        </w:rPr>
        <w:t>ხორციელდება</w:t>
      </w:r>
      <w:r w:rsidRPr="00637EC1">
        <w:rPr>
          <w:rFonts w:cs="Arial"/>
          <w:b w:val="0"/>
          <w:bCs/>
          <w:color w:val="000000"/>
          <w:sz w:val="24"/>
          <w:szCs w:val="24"/>
        </w:rPr>
        <w:t>!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Arial" w:hAnsi="Arial" w:cs="Arial"/>
        </w:rPr>
        <w:t> </w:t>
      </w:r>
    </w:p>
    <w:p w:rsidR="00B9510F" w:rsidRPr="00637EC1" w:rsidRDefault="00B9510F" w:rsidP="00B9510F">
      <w:pPr>
        <w:pStyle w:val="ad"/>
        <w:spacing w:before="0" w:beforeAutospacing="0" w:after="0" w:afterAutospacing="0"/>
        <w:rPr>
          <w:rFonts w:ascii="Arial" w:hAnsi="Arial" w:cs="Arial"/>
        </w:rPr>
      </w:pPr>
      <w:r w:rsidRPr="00637EC1">
        <w:rPr>
          <w:rFonts w:ascii="Arial" w:hAnsi="Arial" w:cs="Arial"/>
        </w:rPr>
        <w:t> </w:t>
      </w:r>
    </w:p>
    <w:p w:rsidR="00B426DF" w:rsidRPr="00637EC1" w:rsidRDefault="00B426DF" w:rsidP="00B9510F">
      <w:pPr>
        <w:rPr>
          <w:rFonts w:cs="Arial"/>
          <w:sz w:val="24"/>
          <w:szCs w:val="24"/>
        </w:rPr>
      </w:pPr>
    </w:p>
    <w:sectPr w:rsidR="00B426DF" w:rsidRPr="00637EC1" w:rsidSect="00E93A34">
      <w:footerReference w:type="even" r:id="rId10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DA" w:rsidRDefault="004564DA">
      <w:r>
        <w:separator/>
      </w:r>
    </w:p>
  </w:endnote>
  <w:endnote w:type="continuationSeparator" w:id="0">
    <w:p w:rsidR="004564DA" w:rsidRDefault="0045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DA" w:rsidRDefault="004564DA">
      <w:r>
        <w:separator/>
      </w:r>
    </w:p>
  </w:footnote>
  <w:footnote w:type="continuationSeparator" w:id="0">
    <w:p w:rsidR="004564DA" w:rsidRDefault="0045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279C0"/>
    <w:rsid w:val="00036ACA"/>
    <w:rsid w:val="00037179"/>
    <w:rsid w:val="00044572"/>
    <w:rsid w:val="00047F48"/>
    <w:rsid w:val="0005020F"/>
    <w:rsid w:val="000738E5"/>
    <w:rsid w:val="00082096"/>
    <w:rsid w:val="00087686"/>
    <w:rsid w:val="000950FC"/>
    <w:rsid w:val="000B102B"/>
    <w:rsid w:val="000C1470"/>
    <w:rsid w:val="000C2276"/>
    <w:rsid w:val="000D3634"/>
    <w:rsid w:val="000E30DA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D0362"/>
    <w:rsid w:val="001E7A5D"/>
    <w:rsid w:val="00203875"/>
    <w:rsid w:val="00212AB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50F4"/>
    <w:rsid w:val="00342E5D"/>
    <w:rsid w:val="00347178"/>
    <w:rsid w:val="00351D3D"/>
    <w:rsid w:val="00352F97"/>
    <w:rsid w:val="00364CC6"/>
    <w:rsid w:val="0037020C"/>
    <w:rsid w:val="00381A7A"/>
    <w:rsid w:val="00391908"/>
    <w:rsid w:val="003B06CD"/>
    <w:rsid w:val="003B1952"/>
    <w:rsid w:val="003B7D84"/>
    <w:rsid w:val="003C32DD"/>
    <w:rsid w:val="003D0C9E"/>
    <w:rsid w:val="003D4303"/>
    <w:rsid w:val="003D4696"/>
    <w:rsid w:val="003D7918"/>
    <w:rsid w:val="003E2A01"/>
    <w:rsid w:val="003E3066"/>
    <w:rsid w:val="003E4DBD"/>
    <w:rsid w:val="003F12B3"/>
    <w:rsid w:val="003F2593"/>
    <w:rsid w:val="00405B87"/>
    <w:rsid w:val="004154DB"/>
    <w:rsid w:val="004476CC"/>
    <w:rsid w:val="00450724"/>
    <w:rsid w:val="004564DA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2447"/>
    <w:rsid w:val="00637EC1"/>
    <w:rsid w:val="00660428"/>
    <w:rsid w:val="00670A2E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679D0"/>
    <w:rsid w:val="00772C2C"/>
    <w:rsid w:val="007A1EB3"/>
    <w:rsid w:val="007D4679"/>
    <w:rsid w:val="007F2809"/>
    <w:rsid w:val="007F54E5"/>
    <w:rsid w:val="00812CEC"/>
    <w:rsid w:val="00815628"/>
    <w:rsid w:val="008241C1"/>
    <w:rsid w:val="008557DB"/>
    <w:rsid w:val="00855C5A"/>
    <w:rsid w:val="008638E5"/>
    <w:rsid w:val="00863D0E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A14"/>
    <w:rsid w:val="008F0C02"/>
    <w:rsid w:val="008F5D71"/>
    <w:rsid w:val="008F5DAC"/>
    <w:rsid w:val="009018AF"/>
    <w:rsid w:val="00905CD4"/>
    <w:rsid w:val="00906149"/>
    <w:rsid w:val="009066CB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C15EF"/>
    <w:rsid w:val="009C17B0"/>
    <w:rsid w:val="009C48A8"/>
    <w:rsid w:val="009D24BC"/>
    <w:rsid w:val="009D7CF7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35FD"/>
    <w:rsid w:val="00A55159"/>
    <w:rsid w:val="00A615DC"/>
    <w:rsid w:val="00A70788"/>
    <w:rsid w:val="00A72716"/>
    <w:rsid w:val="00A91A6A"/>
    <w:rsid w:val="00A92253"/>
    <w:rsid w:val="00AA58B6"/>
    <w:rsid w:val="00AB120F"/>
    <w:rsid w:val="00AB78D0"/>
    <w:rsid w:val="00AE06E0"/>
    <w:rsid w:val="00B215F4"/>
    <w:rsid w:val="00B23B3F"/>
    <w:rsid w:val="00B41E0F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17B"/>
    <w:rsid w:val="00BA48D2"/>
    <w:rsid w:val="00BA6322"/>
    <w:rsid w:val="00BB06B8"/>
    <w:rsid w:val="00BC1503"/>
    <w:rsid w:val="00BE1315"/>
    <w:rsid w:val="00BE270D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D02DA0"/>
    <w:rsid w:val="00D4183D"/>
    <w:rsid w:val="00D4323F"/>
    <w:rsid w:val="00D44359"/>
    <w:rsid w:val="00D561A9"/>
    <w:rsid w:val="00D653C1"/>
    <w:rsid w:val="00D933F5"/>
    <w:rsid w:val="00DB0502"/>
    <w:rsid w:val="00DC529D"/>
    <w:rsid w:val="00DC702F"/>
    <w:rsid w:val="00DD5E63"/>
    <w:rsid w:val="00DD5F77"/>
    <w:rsid w:val="00DE7F1E"/>
    <w:rsid w:val="00E13255"/>
    <w:rsid w:val="00E151C5"/>
    <w:rsid w:val="00E21A09"/>
    <w:rsid w:val="00E316A6"/>
    <w:rsid w:val="00E343D5"/>
    <w:rsid w:val="00E35519"/>
    <w:rsid w:val="00E36D10"/>
    <w:rsid w:val="00E51988"/>
    <w:rsid w:val="00E5707B"/>
    <w:rsid w:val="00E60055"/>
    <w:rsid w:val="00E614AC"/>
    <w:rsid w:val="00E6334C"/>
    <w:rsid w:val="00E64FDA"/>
    <w:rsid w:val="00E665AB"/>
    <w:rsid w:val="00E70AE3"/>
    <w:rsid w:val="00E93A34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2F43D1-9DD0-49A2-BBA1-8E61C59B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fu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B3D2-D244-4BCA-91FF-43476128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14</cp:revision>
  <cp:lastPrinted>2017-04-05T12:49:00Z</cp:lastPrinted>
  <dcterms:created xsi:type="dcterms:W3CDTF">2018-02-09T12:49:00Z</dcterms:created>
  <dcterms:modified xsi:type="dcterms:W3CDTF">2021-10-05T12:27:00Z</dcterms:modified>
</cp:coreProperties>
</file>